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8BA" w:rsidRDefault="00FF68BA" w:rsidP="00FF68BA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FF68BA">
        <w:drawing>
          <wp:inline distT="0" distB="0" distL="0" distR="0">
            <wp:extent cx="2343150" cy="3068875"/>
            <wp:effectExtent l="0" t="0" r="0" b="0"/>
            <wp:docPr id="1" name="Picture 1" descr="FRONT OF P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ONT OF PAC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29" cy="308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F68BA" w:rsidRDefault="00FF68BA" w:rsidP="00FF68BA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color w:val="FF0000"/>
          <w:sz w:val="36"/>
          <w:szCs w:val="36"/>
        </w:rPr>
        <w:t xml:space="preserve">This is for your </w:t>
      </w:r>
      <w:proofErr w:type="gramStart"/>
      <w:r>
        <w:rPr>
          <w:rFonts w:ascii="Georgia" w:hAnsi="Georgia"/>
          <w:color w:val="FF0000"/>
          <w:sz w:val="36"/>
          <w:szCs w:val="36"/>
        </w:rPr>
        <w:t>information,</w:t>
      </w:r>
      <w:proofErr w:type="gramEnd"/>
      <w:r>
        <w:rPr>
          <w:rFonts w:ascii="Georgia" w:hAnsi="Georgia"/>
          <w:color w:val="FF0000"/>
          <w:sz w:val="36"/>
          <w:szCs w:val="36"/>
        </w:rPr>
        <w:t xml:space="preserve"> this product may have come in through local donations or Fresh Alliance.</w:t>
      </w:r>
    </w:p>
    <w:p w:rsidR="00FF68BA" w:rsidRDefault="00FF68BA" w:rsidP="00FF68BA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sz w:val="36"/>
          <w:szCs w:val="36"/>
        </w:rPr>
        <w:t>This product was distributed nationwide.</w:t>
      </w:r>
    </w:p>
    <w:p w:rsidR="00FF68BA" w:rsidRDefault="00FF68BA" w:rsidP="00FF68BA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sz w:val="36"/>
          <w:szCs w:val="36"/>
        </w:rPr>
        <w:t>Direct link to recall: </w:t>
      </w:r>
      <w:hyperlink r:id="rId6" w:history="1">
        <w:r>
          <w:rPr>
            <w:rStyle w:val="Hyperlink"/>
            <w:rFonts w:ascii="Georgia" w:hAnsi="Georgia"/>
            <w:sz w:val="36"/>
            <w:szCs w:val="36"/>
          </w:rPr>
          <w:t>https://www.fda.gov/safety/recalls-market-withdrawals-saf</w:t>
        </w:r>
        <w:r>
          <w:rPr>
            <w:rStyle w:val="Hyperlink"/>
            <w:rFonts w:ascii="Georgia" w:hAnsi="Georgia"/>
            <w:sz w:val="36"/>
            <w:szCs w:val="36"/>
          </w:rPr>
          <w:t>e</w:t>
        </w:r>
        <w:r>
          <w:rPr>
            <w:rStyle w:val="Hyperlink"/>
            <w:rFonts w:ascii="Georgia" w:hAnsi="Georgia"/>
            <w:sz w:val="36"/>
            <w:szCs w:val="36"/>
          </w:rPr>
          <w:t>ty-alerts/simple-mills-issues-voluntary-recall-select-number-lots-fine-ground-sea-salt-almond-flour-crackers</w:t>
        </w:r>
      </w:hyperlink>
    </w:p>
    <w:p w:rsidR="00FF68BA" w:rsidRDefault="00FF68BA" w:rsidP="00FF68BA">
      <w:pPr>
        <w:numPr>
          <w:ilvl w:val="0"/>
          <w:numId w:val="1"/>
        </w:numPr>
        <w:spacing w:before="100" w:beforeAutospacing="1" w:after="100" w:afterAutospacing="1"/>
        <w:rPr>
          <w:rFonts w:ascii="Georgia" w:hAnsi="Georgia"/>
          <w:sz w:val="36"/>
          <w:szCs w:val="36"/>
        </w:rPr>
      </w:pPr>
      <w:r>
        <w:rPr>
          <w:rFonts w:ascii="Georgia" w:hAnsi="Georgia"/>
          <w:b/>
          <w:bCs/>
          <w:sz w:val="36"/>
          <w:szCs w:val="36"/>
        </w:rPr>
        <w:t>Company Announcement</w:t>
      </w:r>
      <w:r>
        <w:rPr>
          <w:rFonts w:ascii="Georgia" w:hAnsi="Georgia"/>
          <w:sz w:val="36"/>
          <w:szCs w:val="36"/>
        </w:rPr>
        <w:br/>
        <w:t xml:space="preserve">Simple Mills is initiating a voluntary recall because a select number of Fine Ground Sea Salt Almond Flour Cracker boxes were erroneously packed with bags of Farmhouse Cheddar Almond Flour Crackers. As a result, the packaging does not list the presence of a possible allergen (milk). Some people who have an extreme allergy or severe sensitivity to milk could run the risk of a serious or </w:t>
      </w:r>
      <w:proofErr w:type="gramStart"/>
      <w:r>
        <w:rPr>
          <w:rFonts w:ascii="Georgia" w:hAnsi="Georgia"/>
          <w:sz w:val="36"/>
          <w:szCs w:val="36"/>
        </w:rPr>
        <w:t>life threatening</w:t>
      </w:r>
      <w:proofErr w:type="gramEnd"/>
      <w:r>
        <w:rPr>
          <w:rFonts w:ascii="Georgia" w:hAnsi="Georgia"/>
          <w:sz w:val="36"/>
          <w:szCs w:val="36"/>
        </w:rPr>
        <w:t xml:space="preserve"> allergic reaction if they consume this product.</w:t>
      </w:r>
    </w:p>
    <w:p w:rsidR="007B3F3A" w:rsidRDefault="007B3F3A"/>
    <w:sectPr w:rsidR="007B3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785F49"/>
    <w:multiLevelType w:val="multilevel"/>
    <w:tmpl w:val="8E90D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8BA"/>
    <w:rsid w:val="007B3F3A"/>
    <w:rsid w:val="00FF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4D9A7"/>
  <w15:chartTrackingRefBased/>
  <w15:docId w15:val="{8A85B76A-A6C9-4A00-9278-B0773F41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68BA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F68B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8B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simple-mills-issues-voluntary-recall-select-number-lots-fine-ground-sea-salt-almond-flour-crackers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143990-2D8F-4283-B963-4E3254B8514E}"/>
</file>

<file path=customXml/itemProps2.xml><?xml version="1.0" encoding="utf-8"?>
<ds:datastoreItem xmlns:ds="http://schemas.openxmlformats.org/officeDocument/2006/customXml" ds:itemID="{DDE74F52-1C81-431D-87FC-CC984FB01A90}"/>
</file>

<file path=customXml/itemProps3.xml><?xml version="1.0" encoding="utf-8"?>
<ds:datastoreItem xmlns:ds="http://schemas.openxmlformats.org/officeDocument/2006/customXml" ds:itemID="{138EF6E6-7D42-404C-BD5D-00E227729B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2021-10-11T14:49:00Z</dcterms:created>
  <dcterms:modified xsi:type="dcterms:W3CDTF">2021-10-11T14:51:00Z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